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9" w:rsidRPr="001F5BD2" w:rsidRDefault="00F06469" w:rsidP="008445DB">
      <w:pPr>
        <w:rPr>
          <w:rFonts w:ascii="Arial" w:hAnsi="Arial" w:cs="Arial"/>
          <w:b/>
          <w:sz w:val="16"/>
          <w:szCs w:val="16"/>
        </w:rPr>
      </w:pPr>
    </w:p>
    <w:p w:rsidR="00F06469" w:rsidRPr="001F5BD2" w:rsidRDefault="00A07735" w:rsidP="008445DB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Make:</w:t>
      </w:r>
      <w:r w:rsidR="00F06469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85189C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F06469" w:rsidRPr="001F5BD2" w:rsidRDefault="00A07735" w:rsidP="008445DB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Model:</w:t>
      </w:r>
      <w:r w:rsidR="00F06469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85189C">
        <w:rPr>
          <w:rFonts w:ascii="Arial" w:hAnsi="Arial" w:cs="Arial"/>
          <w:b/>
          <w:sz w:val="16"/>
          <w:szCs w:val="16"/>
          <w:lang w:val="en-GB"/>
        </w:rPr>
        <w:t>ON conference/visitor chair (without castors)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Design: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wiege</w:t>
      </w:r>
    </w:p>
    <w:p w:rsidR="00F06469" w:rsidRPr="00F64153" w:rsidRDefault="00F06469" w:rsidP="00130AAE">
      <w:pPr>
        <w:rPr>
          <w:rFonts w:ascii="Arial" w:hAnsi="Arial" w:cs="Arial"/>
          <w:b/>
          <w:sz w:val="16"/>
          <w:szCs w:val="16"/>
        </w:rPr>
      </w:pPr>
    </w:p>
    <w:p w:rsidR="00F06469" w:rsidRPr="00F64153" w:rsidRDefault="00437FA9" w:rsidP="00F641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45870" cy="1779270"/>
            <wp:effectExtent l="0" t="0" r="0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10310" cy="1869440"/>
            <wp:effectExtent l="0" t="0" r="889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64285" cy="2052955"/>
            <wp:effectExtent l="0" t="0" r="0" b="4445"/>
            <wp:docPr id="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A07735" w:rsidP="00F64153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171/7 medium-height backrest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172/7 high backrest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172/7 high backrest with headrest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437FA9" w:rsidP="00F641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3640" cy="182880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96975" cy="186944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2522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F64153" w:rsidRDefault="00A07735" w:rsidP="00F64153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 xml:space="preserve">171/71 medium height backrest, Management </w:t>
      </w:r>
      <w:r w:rsidR="0085189C" w:rsidRPr="0085189C">
        <w:rPr>
          <w:rFonts w:ascii="Arial" w:hAnsi="Arial" w:cs="Arial"/>
          <w:sz w:val="16"/>
          <w:szCs w:val="16"/>
          <w:lang w:val="en-GB"/>
        </w:rPr>
        <w:t>type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 xml:space="preserve">172/71 high backrest, Management </w:t>
      </w:r>
      <w:r w:rsidR="0085189C" w:rsidRPr="0085189C">
        <w:rPr>
          <w:rFonts w:ascii="Arial" w:hAnsi="Arial" w:cs="Arial"/>
          <w:sz w:val="16"/>
          <w:szCs w:val="16"/>
          <w:lang w:val="en-GB"/>
        </w:rPr>
        <w:t>type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 xml:space="preserve">172/71 high backrest with headrest, Management </w:t>
      </w:r>
      <w:r w:rsidR="0085189C" w:rsidRPr="0085189C">
        <w:rPr>
          <w:rFonts w:ascii="Arial" w:hAnsi="Arial" w:cs="Arial"/>
          <w:sz w:val="16"/>
          <w:szCs w:val="16"/>
          <w:lang w:val="en-GB"/>
        </w:rPr>
        <w:t>type</w:t>
      </w:r>
    </w:p>
    <w:p w:rsidR="00F06469" w:rsidRPr="00F64153" w:rsidRDefault="00F06469" w:rsidP="00F64153">
      <w:pPr>
        <w:rPr>
          <w:rFonts w:ascii="Arial" w:hAnsi="Arial" w:cs="Arial"/>
          <w:sz w:val="16"/>
          <w:szCs w:val="16"/>
        </w:rPr>
      </w:pPr>
    </w:p>
    <w:p w:rsidR="00F06469" w:rsidRPr="003D3F94" w:rsidRDefault="00A07735" w:rsidP="00F64153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Standards / quality labels:</w:t>
      </w:r>
    </w:p>
    <w:p w:rsidR="00F06469" w:rsidRPr="001F5BD2" w:rsidRDefault="00A07735" w:rsidP="006F3E91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DIN EN 1335, type A</w:t>
      </w:r>
      <w:r w:rsidR="002551FD">
        <w:rPr>
          <w:rFonts w:ascii="Arial" w:hAnsi="Arial" w:cs="Arial"/>
          <w:sz w:val="16"/>
          <w:szCs w:val="16"/>
          <w:lang w:val="en-GB"/>
        </w:rPr>
        <w:t xml:space="preserve"> or B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 office chair</w:t>
      </w:r>
      <w:r w:rsidR="00F06469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A07735" w:rsidP="006F3E91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GS standard (safety tested)</w:t>
      </w:r>
    </w:p>
    <w:p w:rsidR="00F06469" w:rsidRDefault="002551FD" w:rsidP="006F3E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ANSI/BIFMA X</w:t>
      </w:r>
      <w:r w:rsidR="00A07735" w:rsidRPr="0085189C">
        <w:rPr>
          <w:rFonts w:ascii="Arial" w:hAnsi="Arial" w:cs="Arial"/>
          <w:sz w:val="16"/>
          <w:szCs w:val="16"/>
          <w:lang w:val="en-GB"/>
        </w:rPr>
        <w:t>5.1</w:t>
      </w:r>
      <w:r>
        <w:rPr>
          <w:rFonts w:ascii="Arial" w:hAnsi="Arial" w:cs="Arial"/>
          <w:sz w:val="16"/>
          <w:szCs w:val="16"/>
          <w:lang w:val="en-GB"/>
        </w:rPr>
        <w:br/>
      </w:r>
      <w:r w:rsidRPr="00143714">
        <w:rPr>
          <w:rFonts w:ascii="Arial" w:hAnsi="Arial" w:cs="Arial"/>
          <w:sz w:val="16"/>
          <w:szCs w:val="16"/>
        </w:rPr>
        <w:t>Optional: NPR 1813</w:t>
      </w:r>
    </w:p>
    <w:p w:rsidR="00BA0DA1" w:rsidRDefault="00BA0DA1" w:rsidP="00F64153">
      <w:pPr>
        <w:rPr>
          <w:rFonts w:ascii="Arial" w:hAnsi="Arial" w:cs="Arial"/>
          <w:b/>
          <w:sz w:val="16"/>
          <w:szCs w:val="16"/>
          <w:lang w:val="en-GB"/>
        </w:rPr>
      </w:pPr>
    </w:p>
    <w:p w:rsidR="00F06469" w:rsidRPr="00F64153" w:rsidRDefault="00A07735" w:rsidP="00F64153">
      <w:pPr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F06469" w:rsidRPr="00F64153">
        <w:rPr>
          <w:rFonts w:ascii="Arial" w:hAnsi="Arial" w:cs="Arial"/>
          <w:b/>
          <w:sz w:val="16"/>
          <w:szCs w:val="16"/>
        </w:rPr>
        <w:t xml:space="preserve"> </w:t>
      </w:r>
    </w:p>
    <w:p w:rsidR="00F06469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Seating height: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40-52 cm infinitely adjustable</w:t>
      </w:r>
    </w:p>
    <w:p w:rsidR="00E87984" w:rsidRPr="003C0002" w:rsidRDefault="00A07735" w:rsidP="00F64153">
      <w:pPr>
        <w:rPr>
          <w:rFonts w:ascii="Arial" w:hAnsi="Arial" w:cs="Arial"/>
          <w:color w:val="FF0000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B60BF5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with </w:t>
      </w:r>
      <w:r w:rsidR="0085189C" w:rsidRPr="0085189C">
        <w:rPr>
          <w:rFonts w:ascii="Arial" w:hAnsi="Arial" w:cs="Arial"/>
          <w:sz w:val="16"/>
          <w:szCs w:val="16"/>
          <w:lang w:val="en-GB"/>
        </w:rPr>
        <w:t>swivel-mounted, not height-adjustable column, seating height:</w:t>
      </w:r>
      <w:r w:rsidR="002551FD">
        <w:rPr>
          <w:rFonts w:ascii="Arial" w:hAnsi="Arial" w:cs="Arial"/>
          <w:sz w:val="16"/>
          <w:szCs w:val="16"/>
          <w:lang w:val="en-GB"/>
        </w:rPr>
        <w:t xml:space="preserve"> 47 cm</w:t>
      </w:r>
      <w:r w:rsidR="00F06469" w:rsidRPr="003C0002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06469" w:rsidRPr="009C6909" w:rsidRDefault="004E4718" w:rsidP="00F64153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Total height: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 the lowest dimension in each case</w:t>
      </w:r>
      <w:r w:rsidR="00F06469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Total height: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(Model 171/7) 97-109 cm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Total height: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(Model 172/7) 105-117 cm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Total height: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(Model 172/7 with headrest height 16 cm) 121 – 133 cm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Width: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="002551FD" w:rsidRPr="00F64153">
        <w:rPr>
          <w:rFonts w:ascii="Arial" w:hAnsi="Arial" w:cs="Arial"/>
          <w:sz w:val="16"/>
          <w:szCs w:val="16"/>
        </w:rPr>
        <w:t>69 cm</w:t>
      </w:r>
      <w:r w:rsidR="002551FD">
        <w:rPr>
          <w:rFonts w:ascii="Arial" w:hAnsi="Arial" w:cs="Arial"/>
          <w:sz w:val="16"/>
          <w:szCs w:val="16"/>
        </w:rPr>
        <w:t xml:space="preserve"> (Model 171/7 </w:t>
      </w:r>
      <w:proofErr w:type="spellStart"/>
      <w:r w:rsidR="002551FD">
        <w:rPr>
          <w:rFonts w:ascii="Arial" w:hAnsi="Arial" w:cs="Arial"/>
          <w:sz w:val="16"/>
          <w:szCs w:val="16"/>
        </w:rPr>
        <w:t>and</w:t>
      </w:r>
      <w:proofErr w:type="spellEnd"/>
      <w:r w:rsidR="002551FD">
        <w:rPr>
          <w:rFonts w:ascii="Arial" w:hAnsi="Arial" w:cs="Arial"/>
          <w:sz w:val="16"/>
          <w:szCs w:val="16"/>
        </w:rPr>
        <w:t xml:space="preserve"> 171/71), 70 cm (Model 172/7 </w:t>
      </w:r>
      <w:proofErr w:type="spellStart"/>
      <w:r w:rsidR="002551FD">
        <w:rPr>
          <w:rFonts w:ascii="Arial" w:hAnsi="Arial" w:cs="Arial"/>
          <w:sz w:val="16"/>
          <w:szCs w:val="16"/>
        </w:rPr>
        <w:t>and</w:t>
      </w:r>
      <w:proofErr w:type="spellEnd"/>
      <w:r w:rsidR="002551FD">
        <w:rPr>
          <w:rFonts w:ascii="Arial" w:hAnsi="Arial" w:cs="Arial"/>
          <w:sz w:val="16"/>
          <w:szCs w:val="16"/>
        </w:rPr>
        <w:t xml:space="preserve"> 172/71)</w:t>
      </w:r>
    </w:p>
    <w:p w:rsidR="00F06469" w:rsidRPr="00F64153" w:rsidRDefault="00A07735" w:rsidP="00F6415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Depth: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66 cm</w:t>
      </w:r>
    </w:p>
    <w:p w:rsidR="00F06469" w:rsidRDefault="0054050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The seating height is measur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ed under load with DIN equipment 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Total height, width and depth are the minimum dimensions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t>Weight: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4E4718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A07735" w:rsidRPr="0085189C">
        <w:rPr>
          <w:rFonts w:ascii="Arial" w:hAnsi="Arial" w:cs="Arial"/>
          <w:sz w:val="16"/>
          <w:szCs w:val="16"/>
          <w:lang w:val="en-GB"/>
        </w:rPr>
        <w:t>rom 19.5 kg to 20.5 kg (depending on the model and design without packaging)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Default="00A07735" w:rsidP="004E4718">
      <w:pPr>
        <w:keepNext/>
        <w:rPr>
          <w:rFonts w:ascii="Arial" w:hAnsi="Arial" w:cs="Arial"/>
          <w:b/>
          <w:sz w:val="16"/>
          <w:szCs w:val="16"/>
        </w:rPr>
      </w:pPr>
      <w:r w:rsidRPr="0085189C">
        <w:rPr>
          <w:rFonts w:ascii="Arial" w:hAnsi="Arial" w:cs="Arial"/>
          <w:b/>
          <w:sz w:val="16"/>
          <w:szCs w:val="16"/>
          <w:lang w:val="en-GB"/>
        </w:rPr>
        <w:lastRenderedPageBreak/>
        <w:t>Description:</w:t>
      </w:r>
      <w:r w:rsidR="00F06469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9E6E4A" w:rsidRDefault="00D66114" w:rsidP="004E4718">
      <w:pPr>
        <w:keepNext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Swivel chairs with 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integrated, </w:t>
      </w:r>
      <w:proofErr w:type="spellStart"/>
      <w:r w:rsidR="00A07735" w:rsidRPr="0085189C">
        <w:rPr>
          <w:rFonts w:ascii="Arial" w:hAnsi="Arial" w:cs="Arial"/>
          <w:sz w:val="16"/>
          <w:szCs w:val="16"/>
          <w:lang w:val="en-GB"/>
        </w:rPr>
        <w:t>sync</w:t>
      </w:r>
      <w:r w:rsidR="0085189C" w:rsidRPr="0085189C">
        <w:rPr>
          <w:rFonts w:ascii="Arial" w:hAnsi="Arial" w:cs="Arial"/>
          <w:sz w:val="16"/>
          <w:szCs w:val="16"/>
          <w:lang w:val="en-GB"/>
        </w:rPr>
        <w:t>h</w:t>
      </w:r>
      <w:r w:rsidR="00A07735" w:rsidRPr="0085189C">
        <w:rPr>
          <w:rFonts w:ascii="Arial" w:hAnsi="Arial" w:cs="Arial"/>
          <w:sz w:val="16"/>
          <w:szCs w:val="16"/>
          <w:lang w:val="en-GB"/>
        </w:rPr>
        <w:t>ro</w:t>
      </w:r>
      <w:proofErr w:type="spellEnd"/>
      <w:r w:rsidR="00A07735" w:rsidRPr="0085189C">
        <w:rPr>
          <w:rFonts w:ascii="Arial" w:hAnsi="Arial" w:cs="Arial"/>
          <w:sz w:val="16"/>
          <w:szCs w:val="16"/>
          <w:lang w:val="en-GB"/>
        </w:rPr>
        <w:t>-supporting, three-dimensional kinematics</w:t>
      </w:r>
      <w:r w:rsidR="009E6E4A">
        <w:rPr>
          <w:rFonts w:ascii="Arial" w:hAnsi="Arial" w:cs="Arial"/>
          <w:sz w:val="16"/>
          <w:szCs w:val="16"/>
        </w:rPr>
        <w:t xml:space="preserve"> </w:t>
      </w:r>
    </w:p>
    <w:p w:rsidR="009E6E4A" w:rsidRPr="00540505" w:rsidRDefault="00A07735" w:rsidP="009E6E4A">
      <w:pPr>
        <w:rPr>
          <w:rFonts w:ascii="Arial" w:hAnsi="Arial" w:cs="Arial"/>
          <w:sz w:val="16"/>
          <w:szCs w:val="16"/>
        </w:rPr>
      </w:pPr>
      <w:r w:rsidRPr="00540505">
        <w:rPr>
          <w:rFonts w:ascii="Arial" w:hAnsi="Arial" w:cs="Arial"/>
          <w:sz w:val="16"/>
          <w:szCs w:val="16"/>
          <w:lang w:val="en-GB"/>
        </w:rPr>
        <w:t xml:space="preserve">Synchro-adjustment </w:t>
      </w:r>
      <w:r w:rsidR="0085189C" w:rsidRPr="00540505">
        <w:rPr>
          <w:rFonts w:ascii="Arial" w:hAnsi="Arial" w:cs="Arial"/>
          <w:sz w:val="16"/>
          <w:szCs w:val="16"/>
          <w:lang w:val="en-GB"/>
        </w:rPr>
        <w:t>technology</w:t>
      </w:r>
      <w:r w:rsidRPr="00540505">
        <w:rPr>
          <w:rFonts w:ascii="Arial" w:hAnsi="Arial" w:cs="Arial"/>
          <w:sz w:val="16"/>
          <w:szCs w:val="16"/>
          <w:lang w:val="en-GB"/>
        </w:rPr>
        <w:t>, seat and back automatically adapt to any movement and posture of the person sitting on the chair to foster supported, three-dimensional dynamic sitting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Synchronous forwards and backwards movements from -12° to + 3°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Opening angle in the seat up to 28° tilt in the back</w:t>
      </w:r>
    </w:p>
    <w:p w:rsidR="00A07735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Sideways tilt of the seat and back up to 13°</w:t>
      </w:r>
    </w:p>
    <w:p w:rsidR="00F06469" w:rsidRPr="003D3F94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Supporting counter pressure in any direction (max.</w:t>
      </w:r>
      <w:r w:rsidR="00F06469" w:rsidRPr="003D3F94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5.5 rotations) </w:t>
      </w:r>
      <w:r w:rsidR="004E4718">
        <w:rPr>
          <w:rFonts w:ascii="Arial" w:hAnsi="Arial" w:cs="Arial"/>
          <w:sz w:val="16"/>
          <w:szCs w:val="16"/>
          <w:lang w:val="en-GB"/>
        </w:rPr>
        <w:t>is quick to infinitely adjust</w:t>
      </w:r>
      <w:r w:rsidR="0085189C" w:rsidRPr="0085189C">
        <w:rPr>
          <w:rFonts w:ascii="Arial" w:hAnsi="Arial" w:cs="Arial"/>
          <w:sz w:val="16"/>
          <w:szCs w:val="16"/>
          <w:lang w:val="en-GB"/>
        </w:rPr>
        <w:t>:</w:t>
      </w:r>
      <w:r w:rsidR="00F06469" w:rsidRPr="003D3F94">
        <w:rPr>
          <w:rFonts w:ascii="Arial" w:hAnsi="Arial" w:cs="Arial"/>
          <w:sz w:val="16"/>
          <w:szCs w:val="16"/>
        </w:rPr>
        <w:t xml:space="preserve"> </w:t>
      </w:r>
      <w:r w:rsidR="004E4718">
        <w:rPr>
          <w:rFonts w:ascii="Arial" w:hAnsi="Arial" w:cs="Arial"/>
          <w:sz w:val="16"/>
          <w:szCs w:val="16"/>
          <w:lang w:val="en-GB"/>
        </w:rPr>
        <w:t xml:space="preserve">for </w:t>
      </w:r>
      <w:r w:rsidRPr="0085189C">
        <w:rPr>
          <w:rFonts w:ascii="Arial" w:hAnsi="Arial" w:cs="Arial"/>
          <w:sz w:val="16"/>
          <w:szCs w:val="16"/>
          <w:lang w:val="en-GB"/>
        </w:rPr>
        <w:t>people weighing from 45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– </w:t>
      </w:r>
      <w:r w:rsidRPr="0085189C">
        <w:rPr>
          <w:rFonts w:ascii="Arial" w:hAnsi="Arial" w:cs="Arial"/>
          <w:sz w:val="16"/>
          <w:szCs w:val="16"/>
          <w:lang w:val="en-GB"/>
        </w:rPr>
        <w:t>120</w:t>
      </w:r>
      <w:r w:rsidR="004E4718">
        <w:rPr>
          <w:rFonts w:ascii="Arial" w:hAnsi="Arial" w:cs="Arial"/>
          <w:sz w:val="16"/>
          <w:szCs w:val="16"/>
          <w:lang w:val="en-GB"/>
        </w:rPr>
        <w:t> </w:t>
      </w:r>
      <w:r w:rsidRPr="0085189C">
        <w:rPr>
          <w:rFonts w:ascii="Arial" w:hAnsi="Arial" w:cs="Arial"/>
          <w:sz w:val="16"/>
          <w:szCs w:val="16"/>
          <w:lang w:val="en-GB"/>
        </w:rPr>
        <w:t>kg</w:t>
      </w:r>
      <w:r w:rsidR="00F06469" w:rsidRPr="003D3F94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Backrest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height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adjustable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by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up to + 60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mm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in six lockable positions</w:t>
      </w:r>
    </w:p>
    <w:p w:rsidR="00F06469" w:rsidRPr="001F5BD2" w:rsidRDefault="00A07735" w:rsidP="00130AAE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Backrest and seat can be locked in the front sitting position</w:t>
      </w:r>
    </w:p>
    <w:p w:rsidR="00F06469" w:rsidRPr="001F5BD2" w:rsidRDefault="004E4718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S</w:t>
      </w:r>
      <w:r w:rsidR="00A07735" w:rsidRPr="0085189C">
        <w:rPr>
          <w:rFonts w:ascii="Arial" w:hAnsi="Arial" w:cs="Arial"/>
          <w:sz w:val="16"/>
          <w:szCs w:val="16"/>
          <w:lang w:val="en-GB"/>
        </w:rPr>
        <w:t>eat</w:t>
      </w:r>
      <w:r w:rsidR="0085189C" w:rsidRPr="0085189C">
        <w:rPr>
          <w:rFonts w:ascii="Arial" w:hAnsi="Arial" w:cs="Arial"/>
          <w:sz w:val="16"/>
          <w:szCs w:val="16"/>
          <w:lang w:val="en-GB"/>
        </w:rPr>
        <w:t>ing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 height is infinitely adjustable at the touch of a button between 400 mm and 520 mm wit</w:t>
      </w:r>
      <w:r>
        <w:rPr>
          <w:rFonts w:ascii="Arial" w:hAnsi="Arial" w:cs="Arial"/>
          <w:sz w:val="16"/>
          <w:szCs w:val="16"/>
          <w:lang w:val="en-GB"/>
        </w:rPr>
        <w:t>h a DIN 4550-compliant gas lift</w:t>
      </w:r>
    </w:p>
    <w:p w:rsidR="00F06469" w:rsidRDefault="00A07735" w:rsidP="00F04BF0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All models optionally available with seat-depth adjustment of 400 to 450 mm</w:t>
      </w:r>
    </w:p>
    <w:p w:rsidR="00C00EC3" w:rsidRPr="00540505" w:rsidRDefault="00C00EC3" w:rsidP="00F04BF0">
      <w:pPr>
        <w:rPr>
          <w:rFonts w:ascii="Arial" w:hAnsi="Arial" w:cs="Arial"/>
          <w:sz w:val="16"/>
          <w:szCs w:val="16"/>
        </w:rPr>
      </w:pPr>
    </w:p>
    <w:p w:rsidR="00C00EC3" w:rsidRPr="00540505" w:rsidRDefault="00540505" w:rsidP="00F04BF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Mechanism</w:t>
      </w:r>
      <w:r w:rsidR="00A07735" w:rsidRPr="00540505">
        <w:rPr>
          <w:rFonts w:ascii="Arial" w:hAnsi="Arial" w:cs="Arial"/>
          <w:b/>
          <w:sz w:val="16"/>
          <w:szCs w:val="16"/>
          <w:lang w:val="en-GB"/>
        </w:rPr>
        <w:t>:</w:t>
      </w:r>
    </w:p>
    <w:p w:rsidR="00164BB9" w:rsidRPr="00540505" w:rsidRDefault="00D66114" w:rsidP="00F04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</w:t>
      </w:r>
      <w:r w:rsidR="00A07735" w:rsidRPr="00540505">
        <w:rPr>
          <w:rFonts w:ascii="Arial" w:hAnsi="Arial" w:cs="Arial"/>
          <w:sz w:val="16"/>
          <w:szCs w:val="16"/>
          <w:lang w:val="en-GB"/>
        </w:rPr>
        <w:t xml:space="preserve">he </w:t>
      </w:r>
      <w:r w:rsidR="00540505">
        <w:rPr>
          <w:rFonts w:ascii="Arial" w:hAnsi="Arial" w:cs="Arial"/>
          <w:sz w:val="16"/>
          <w:szCs w:val="16"/>
          <w:lang w:val="en-GB"/>
        </w:rPr>
        <w:t>core principle of the mechanism</w:t>
      </w:r>
      <w:r w:rsidR="00A07735" w:rsidRPr="00540505">
        <w:rPr>
          <w:rFonts w:ascii="Arial" w:hAnsi="Arial" w:cs="Arial"/>
          <w:sz w:val="16"/>
          <w:szCs w:val="16"/>
          <w:lang w:val="en-GB"/>
        </w:rPr>
        <w:t xml:space="preserve"> is to mirror the flexibility and position of the knee and hip joints, enabling a natural, three-dimensional range of movement while </w:t>
      </w:r>
      <w:r w:rsidR="0085189C" w:rsidRPr="00540505">
        <w:rPr>
          <w:rFonts w:ascii="Arial" w:hAnsi="Arial" w:cs="Arial"/>
          <w:sz w:val="16"/>
          <w:szCs w:val="16"/>
          <w:lang w:val="en-GB"/>
        </w:rPr>
        <w:t>maintaining the</w:t>
      </w:r>
      <w:r w:rsidR="00A07735" w:rsidRPr="00540505">
        <w:rPr>
          <w:rFonts w:ascii="Arial" w:hAnsi="Arial" w:cs="Arial"/>
          <w:sz w:val="16"/>
          <w:szCs w:val="16"/>
          <w:lang w:val="en-GB"/>
        </w:rPr>
        <w:t xml:space="preserve"> body’s ce</w:t>
      </w:r>
      <w:r w:rsidR="00540505">
        <w:rPr>
          <w:rFonts w:ascii="Arial" w:hAnsi="Arial" w:cs="Arial"/>
          <w:sz w:val="16"/>
          <w:szCs w:val="16"/>
          <w:lang w:val="en-GB"/>
        </w:rPr>
        <w:t>ntre of gravity in any position</w:t>
      </w:r>
      <w:r w:rsidR="00C00EC3" w:rsidRPr="00540505">
        <w:rPr>
          <w:rFonts w:ascii="Arial" w:hAnsi="Arial" w:cs="Arial"/>
          <w:sz w:val="16"/>
          <w:szCs w:val="16"/>
        </w:rPr>
        <w:t xml:space="preserve"> </w:t>
      </w:r>
    </w:p>
    <w:p w:rsidR="00DD01C3" w:rsidRPr="00F64153" w:rsidRDefault="005330F7" w:rsidP="00DD01C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 xml:space="preserve">The shell for the </w:t>
      </w:r>
      <w:r w:rsidR="00540505">
        <w:rPr>
          <w:rFonts w:ascii="Arial" w:hAnsi="Arial" w:cs="Arial"/>
          <w:sz w:val="16"/>
          <w:szCs w:val="16"/>
          <w:lang w:val="en-GB"/>
        </w:rPr>
        <w:t>mechanism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 is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>made of shot-blasted die-cast aluminium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with a </w:t>
      </w:r>
      <w:r w:rsidR="00A07735" w:rsidRPr="0085189C">
        <w:rPr>
          <w:rFonts w:ascii="Arial" w:hAnsi="Arial" w:cs="Arial"/>
          <w:sz w:val="16"/>
          <w:szCs w:val="16"/>
          <w:lang w:val="en-GB"/>
        </w:rPr>
        <w:t xml:space="preserve">through-dyed </w:t>
      </w:r>
      <w:r w:rsidRPr="0085189C">
        <w:rPr>
          <w:rFonts w:ascii="Arial" w:hAnsi="Arial" w:cs="Arial"/>
          <w:sz w:val="16"/>
          <w:szCs w:val="16"/>
          <w:lang w:val="en-GB"/>
        </w:rPr>
        <w:t>black polypropylene</w:t>
      </w:r>
      <w:r w:rsidR="0085189C" w:rsidRPr="0085189C">
        <w:rPr>
          <w:rFonts w:ascii="Arial" w:hAnsi="Arial" w:cs="Arial"/>
          <w:sz w:val="16"/>
          <w:szCs w:val="16"/>
          <w:lang w:val="en-GB"/>
        </w:rPr>
        <w:t xml:space="preserve"> cover</w:t>
      </w:r>
    </w:p>
    <w:p w:rsidR="00DD01C3" w:rsidRPr="00F64153" w:rsidRDefault="005330F7" w:rsidP="00DD01C3">
      <w:pPr>
        <w:rPr>
          <w:rFonts w:ascii="Arial" w:hAnsi="Arial" w:cs="Arial"/>
          <w:sz w:val="16"/>
          <w:szCs w:val="16"/>
        </w:rPr>
      </w:pPr>
      <w:r w:rsidRPr="0085189C">
        <w:rPr>
          <w:rFonts w:ascii="Arial" w:hAnsi="Arial" w:cs="Arial"/>
          <w:sz w:val="16"/>
          <w:szCs w:val="16"/>
          <w:lang w:val="en-GB"/>
        </w:rPr>
        <w:t>Optional:</w:t>
      </w:r>
      <w:r w:rsidR="00DD01C3" w:rsidRPr="00F64153">
        <w:rPr>
          <w:rFonts w:ascii="Arial" w:hAnsi="Arial" w:cs="Arial"/>
          <w:sz w:val="16"/>
          <w:szCs w:val="16"/>
        </w:rPr>
        <w:t xml:space="preserve"> 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shell for the </w:t>
      </w:r>
      <w:r w:rsidR="00540505">
        <w:rPr>
          <w:rFonts w:ascii="Arial" w:hAnsi="Arial" w:cs="Arial"/>
          <w:sz w:val="16"/>
          <w:szCs w:val="16"/>
          <w:lang w:val="en-GB"/>
        </w:rPr>
        <w:t>mechanism</w:t>
      </w:r>
      <w:r w:rsidRPr="0085189C">
        <w:rPr>
          <w:rFonts w:ascii="Arial" w:hAnsi="Arial" w:cs="Arial"/>
          <w:sz w:val="16"/>
          <w:szCs w:val="16"/>
          <w:lang w:val="en-GB"/>
        </w:rPr>
        <w:t xml:space="preserve"> coated in black or silver satin finish</w:t>
      </w:r>
    </w:p>
    <w:p w:rsidR="00C00EC3" w:rsidRPr="00164BB9" w:rsidRDefault="005330F7" w:rsidP="00F04BF0">
      <w:pPr>
        <w:rPr>
          <w:rFonts w:ascii="Arial" w:hAnsi="Arial" w:cs="Arial"/>
          <w:color w:val="00B050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Coated (black or silver satin finish) die-cast aluminium swivel arms, two per chair can be moved independently of one another, </w:t>
      </w:r>
      <w:r w:rsidR="0085189C" w:rsidRPr="009E7929">
        <w:rPr>
          <w:rFonts w:ascii="Arial" w:hAnsi="Arial" w:cs="Arial"/>
          <w:sz w:val="16"/>
          <w:szCs w:val="16"/>
          <w:lang w:val="en-GB"/>
        </w:rPr>
        <w:t>the counter</w:t>
      </w:r>
      <w:r w:rsidR="009E7929" w:rsidRPr="009E7929">
        <w:rPr>
          <w:rFonts w:ascii="Arial" w:hAnsi="Arial" w:cs="Arial"/>
          <w:sz w:val="16"/>
          <w:szCs w:val="16"/>
          <w:lang w:val="en-GB"/>
        </w:rPr>
        <w:t xml:space="preserve"> </w:t>
      </w:r>
      <w:r w:rsidR="0085189C" w:rsidRPr="009E7929">
        <w:rPr>
          <w:rFonts w:ascii="Arial" w:hAnsi="Arial" w:cs="Arial"/>
          <w:sz w:val="16"/>
          <w:szCs w:val="16"/>
          <w:lang w:val="en-GB"/>
        </w:rPr>
        <w:t xml:space="preserve">pressure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is infinitely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adjustable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near the knees via a two-</w:t>
      </w:r>
      <w:r w:rsidR="00540505">
        <w:rPr>
          <w:rFonts w:ascii="Arial" w:hAnsi="Arial" w:cs="Arial"/>
          <w:sz w:val="16"/>
          <w:szCs w:val="16"/>
          <w:lang w:val="en-GB"/>
        </w:rPr>
        <w:t xml:space="preserve">dimensional flexible main axis which results in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three-dimensio</w:t>
      </w:r>
      <w:r w:rsidR="004E4718">
        <w:rPr>
          <w:rFonts w:ascii="Arial" w:hAnsi="Arial" w:cs="Arial"/>
          <w:sz w:val="16"/>
          <w:szCs w:val="16"/>
          <w:lang w:val="en-GB"/>
        </w:rPr>
        <w:t xml:space="preserve">nal, flexible suspension </w:t>
      </w:r>
      <w:r w:rsidR="00540505">
        <w:rPr>
          <w:rFonts w:ascii="Arial" w:hAnsi="Arial" w:cs="Arial"/>
          <w:sz w:val="16"/>
          <w:szCs w:val="16"/>
          <w:lang w:val="en-GB"/>
        </w:rPr>
        <w:t>between</w:t>
      </w:r>
      <w:r w:rsidR="009E7929" w:rsidRPr="009E7929">
        <w:rPr>
          <w:rFonts w:ascii="Arial" w:hAnsi="Arial" w:cs="Arial"/>
          <w:sz w:val="16"/>
          <w:szCs w:val="16"/>
          <w:lang w:val="en-GB"/>
        </w:rPr>
        <w:t xml:space="preserve"> the highly elastic seat shell and back frame</w:t>
      </w:r>
      <w:r w:rsidR="00DD01C3">
        <w:rPr>
          <w:rFonts w:ascii="Arial" w:hAnsi="Arial" w:cs="Arial"/>
          <w:color w:val="00B050"/>
          <w:sz w:val="16"/>
          <w:szCs w:val="16"/>
        </w:rPr>
        <w:t xml:space="preserve"> </w:t>
      </w:r>
    </w:p>
    <w:p w:rsidR="00DD01C3" w:rsidRPr="0082524F" w:rsidRDefault="005330F7" w:rsidP="00DD01C3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DD01C3" w:rsidRPr="0082524F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die-cast aluminium, polished or bright chrome-plated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5330F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Frame:</w:t>
      </w:r>
      <w:r w:rsidR="00F06469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F06469" w:rsidRPr="00F64153" w:rsidRDefault="005330F7" w:rsidP="00F64153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Four-star base 72 cm in diameter with die-cast aluminium coating (black or silver satin finish)</w:t>
      </w:r>
    </w:p>
    <w:p w:rsidR="00F06469" w:rsidRPr="00F64153" w:rsidRDefault="005330F7" w:rsidP="00F64153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F64153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die-cast aluminium, polished or bright chrome-plated</w:t>
      </w:r>
    </w:p>
    <w:p w:rsidR="00F06469" w:rsidRPr="00F64153" w:rsidRDefault="005330F7" w:rsidP="00F64153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Black, multi-purpose glides made of plastic for all types of flooring</w:t>
      </w:r>
    </w:p>
    <w:p w:rsidR="00F06469" w:rsidRPr="00F64153" w:rsidRDefault="005330F7" w:rsidP="00F64153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Gas lift covered by telescopic protective tube made of black through-dyed polypropylene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5330F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Seat:</w:t>
      </w:r>
    </w:p>
    <w:p w:rsidR="00F06469" w:rsidRPr="001F5BD2" w:rsidRDefault="004E4718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H</w:t>
      </w:r>
      <w:r w:rsidR="005330F7" w:rsidRPr="009E7929">
        <w:rPr>
          <w:rFonts w:ascii="Arial" w:hAnsi="Arial" w:cs="Arial"/>
          <w:sz w:val="16"/>
          <w:szCs w:val="16"/>
          <w:lang w:val="en-GB"/>
        </w:rPr>
        <w:t xml:space="preserve">ighly elastic, </w:t>
      </w:r>
      <w:r w:rsidR="008350A7" w:rsidRPr="009E7929">
        <w:rPr>
          <w:rFonts w:ascii="Arial" w:hAnsi="Arial" w:cs="Arial"/>
          <w:sz w:val="16"/>
          <w:szCs w:val="16"/>
          <w:lang w:val="en-GB"/>
        </w:rPr>
        <w:t>flexibly suspended seat shell with seat upholstery panel made of bl</w:t>
      </w:r>
      <w:r w:rsidR="00540505">
        <w:rPr>
          <w:rFonts w:ascii="Arial" w:hAnsi="Arial" w:cs="Arial"/>
          <w:sz w:val="16"/>
          <w:szCs w:val="16"/>
          <w:lang w:val="en-GB"/>
        </w:rPr>
        <w:t>ack, through-dyed polypropylene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s</w:t>
      </w:r>
      <w:r w:rsidRPr="009E7929">
        <w:rPr>
          <w:rFonts w:ascii="Arial" w:hAnsi="Arial" w:cs="Arial"/>
          <w:sz w:val="16"/>
          <w:szCs w:val="16"/>
          <w:lang w:val="en-GB"/>
        </w:rPr>
        <w:t>eat-depth adjustment from 400 to 450 mm (all types of upholstery)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Seat can be exchanged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Seat cushions made of polyurethane, covered in the same material as the backrest frame in Fiberflex, colours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from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the Wilkhahn Fiberflex sample card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E7929" w:rsidRPr="009E7929">
        <w:rPr>
          <w:rFonts w:ascii="Arial" w:hAnsi="Arial" w:cs="Arial"/>
          <w:sz w:val="16"/>
          <w:szCs w:val="16"/>
          <w:lang w:val="en-GB"/>
        </w:rPr>
        <w:t>f</w:t>
      </w:r>
      <w:r w:rsidRPr="009E7929">
        <w:rPr>
          <w:rFonts w:ascii="Arial" w:hAnsi="Arial" w:cs="Arial"/>
          <w:sz w:val="16"/>
          <w:szCs w:val="16"/>
          <w:lang w:val="en-GB"/>
        </w:rPr>
        <w:t>abric 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from the Wilkhahn fabric collection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E7929" w:rsidRPr="009E7929">
        <w:rPr>
          <w:rFonts w:ascii="Arial" w:hAnsi="Arial" w:cs="Arial"/>
          <w:sz w:val="16"/>
          <w:szCs w:val="16"/>
          <w:lang w:val="en-GB"/>
        </w:rPr>
        <w:t>f</w:t>
      </w:r>
      <w:r w:rsidRPr="009E7929">
        <w:rPr>
          <w:rFonts w:ascii="Arial" w:hAnsi="Arial" w:cs="Arial"/>
          <w:sz w:val="16"/>
          <w:szCs w:val="16"/>
          <w:lang w:val="en-GB"/>
        </w:rPr>
        <w:t>abric 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to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suit customer preferences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, if required Wilkhahn will check fabric’s suitability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Management grade upholstery (models 171/71, 172/71)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Seat cushions with additional padding and side facings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proofErr w:type="gramStart"/>
      <w:r w:rsidRPr="009E7929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from the Wilkhahn fabric collection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leather cover from the Wilkhahn leather collection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f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abric or leather </w:t>
      </w:r>
      <w:proofErr w:type="gramStart"/>
      <w:r w:rsidRPr="009E7929">
        <w:rPr>
          <w:rFonts w:ascii="Arial" w:hAnsi="Arial" w:cs="Arial"/>
          <w:sz w:val="16"/>
          <w:szCs w:val="16"/>
          <w:lang w:val="en-GB"/>
        </w:rPr>
        <w:t>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to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suit customer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preferences,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if required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Back: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Elastic back frame</w:t>
      </w:r>
      <w:r w:rsidRPr="00540505">
        <w:rPr>
          <w:rFonts w:ascii="Arial" w:hAnsi="Arial" w:cs="Arial"/>
          <w:sz w:val="16"/>
          <w:szCs w:val="16"/>
          <w:lang w:val="en-GB"/>
        </w:rPr>
        <w:t>, linked three-dimensionally and flexibly with the swivel arms, both of which can be moved independently of one another and the</w:t>
      </w:r>
      <w:r w:rsidRPr="009E7929">
        <w:rPr>
          <w:rFonts w:ascii="Arial" w:hAnsi="Arial" w:cs="Arial"/>
          <w:color w:val="00B050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seat shell, lockable in six positions, height-adjustable by 60 mm (520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-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580 mm) made of through-dyed, glass fibre-reinforced polyamide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Medium-height backrest (models 171/7 and 171/71)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High backrest (models 172/7 and 172/71)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h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igh backrest (model 172/7 and 172/71) with headrest (height 16 cm), headrest either in the same material as the backrest cover or covered in leather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at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the front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Back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is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replaceable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Back covered in the same material as the seat cover in Fiberflex, colours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from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the Wilkhahn Fiberflex sample card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E7929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from the Wilkhahn fabric collection (with additional padding)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fabric cover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to suit customer preferences (with additional padding), if required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Management grade upholstery (models 171/71, 172/71)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Backrest with additional padding, front of backrest also with concealed, cut foam fleece sewn into the cover and with side facings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proofErr w:type="gramStart"/>
      <w:r w:rsidRPr="009E7929">
        <w:rPr>
          <w:rFonts w:ascii="Arial" w:hAnsi="Arial" w:cs="Arial"/>
          <w:sz w:val="16"/>
          <w:szCs w:val="16"/>
          <w:lang w:val="en-GB"/>
        </w:rPr>
        <w:t>Fabric cover</w:t>
      </w:r>
      <w:proofErr w:type="gramEnd"/>
      <w:r w:rsidRPr="009E7929">
        <w:rPr>
          <w:rFonts w:ascii="Arial" w:hAnsi="Arial" w:cs="Arial"/>
          <w:sz w:val="16"/>
          <w:szCs w:val="16"/>
          <w:lang w:val="en-GB"/>
        </w:rPr>
        <w:t xml:space="preserve"> from the Wilkhahn fabric collections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leather cover from the Wilkhahn leather collections</w:t>
      </w:r>
    </w:p>
    <w:p w:rsidR="00F06469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fabric or leather cover as desired, if required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AE5965" w:rsidRDefault="008350A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F06469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All foam used is CFC-free</w:t>
      </w:r>
      <w:r w:rsidR="00F06469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Shipment method:</w:t>
      </w:r>
    </w:p>
    <w:p w:rsidR="00F06469" w:rsidRPr="001F5BD2" w:rsidRDefault="0054050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</w:t>
      </w:r>
      <w:r w:rsidR="008350A7" w:rsidRPr="009E7929">
        <w:rPr>
          <w:rFonts w:ascii="Arial" w:hAnsi="Arial" w:cs="Arial"/>
          <w:sz w:val="16"/>
          <w:szCs w:val="16"/>
          <w:lang w:val="en-GB"/>
        </w:rPr>
        <w:t>ully assembled in a box, or using the knock-down method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Packaging sizes: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171/7 medium-height backrest: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standard 128 x 72.4 x 72.4 cm; knock-down: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71.5 x 67.0 x 70.5 cm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172/7 high backrest: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standard 128 x 72.4 x 72.4 cm; knock-down: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71.5 x 67.0 x 70.5 cm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172/7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high back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with headrest:</w:t>
      </w:r>
      <w:r w:rsidR="002F63EF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standard 1</w:t>
      </w:r>
      <w:r w:rsidR="005C52A7">
        <w:rPr>
          <w:rFonts w:ascii="Arial" w:hAnsi="Arial" w:cs="Arial"/>
          <w:sz w:val="16"/>
          <w:szCs w:val="16"/>
          <w:lang w:val="en-GB"/>
        </w:rPr>
        <w:t>28 x 72.4 x 72.4 cm; knock-down version not available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Knock-down method: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</w:p>
    <w:p w:rsidR="00F06469" w:rsidRPr="001F5BD2" w:rsidRDefault="004E4718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lastRenderedPageBreak/>
        <w:t>C</w:t>
      </w:r>
      <w:r w:rsidR="008350A7" w:rsidRPr="009E7929">
        <w:rPr>
          <w:rFonts w:ascii="Arial" w:hAnsi="Arial" w:cs="Arial"/>
          <w:sz w:val="16"/>
          <w:szCs w:val="16"/>
          <w:lang w:val="en-GB"/>
        </w:rPr>
        <w:t>uts the volume transported and saves space in the warehouse compared with other conventional methods of by approx.</w:t>
      </w:r>
      <w:r w:rsidR="00F06469" w:rsidRPr="001F5BD2">
        <w:rPr>
          <w:rFonts w:ascii="Arial" w:hAnsi="Arial" w:cs="Arial"/>
          <w:sz w:val="16"/>
          <w:szCs w:val="16"/>
        </w:rPr>
        <w:t xml:space="preserve"> 45%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Tool-free assembly of the backrest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Customers can save storage space required for spare chairs and different styles of backrests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b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Rigid armrests made of </w:t>
      </w:r>
      <w:r w:rsidR="005C52A7">
        <w:rPr>
          <w:rFonts w:ascii="Arial" w:hAnsi="Arial" w:cs="Arial"/>
          <w:sz w:val="16"/>
          <w:szCs w:val="16"/>
          <w:lang w:val="en-GB"/>
        </w:rPr>
        <w:t xml:space="preserve">glass </w:t>
      </w:r>
      <w:r w:rsidRPr="009E7929">
        <w:rPr>
          <w:rFonts w:ascii="Arial" w:hAnsi="Arial" w:cs="Arial"/>
          <w:sz w:val="16"/>
          <w:szCs w:val="16"/>
          <w:lang w:val="en-GB"/>
        </w:rPr>
        <w:t>fibre-reinforced, black, through-dyed p</w:t>
      </w:r>
      <w:r w:rsidR="00540505">
        <w:rPr>
          <w:rFonts w:ascii="Arial" w:hAnsi="Arial" w:cs="Arial"/>
          <w:sz w:val="16"/>
          <w:szCs w:val="16"/>
          <w:lang w:val="en-GB"/>
        </w:rPr>
        <w:t xml:space="preserve">olyamide, </w:t>
      </w:r>
      <w:r w:rsidR="00540505" w:rsidRPr="00E16A40">
        <w:rPr>
          <w:rFonts w:ascii="Arial" w:hAnsi="Arial" w:cs="Arial"/>
          <w:sz w:val="16"/>
          <w:szCs w:val="16"/>
          <w:lang w:val="en-GB"/>
        </w:rPr>
        <w:t>integrated into the armrests each of which can be moved independently from one another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Sizes of armrest pads: width: 105 mm, depth: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205 mm, height: 25 mm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Armrest pads made of black,</w:t>
      </w:r>
      <w:r w:rsidR="005C52A7">
        <w:rPr>
          <w:rFonts w:ascii="Arial" w:hAnsi="Arial" w:cs="Arial"/>
          <w:sz w:val="16"/>
          <w:szCs w:val="16"/>
          <w:lang w:val="en-GB"/>
        </w:rPr>
        <w:t xml:space="preserve"> through-dyed polyurethane 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polyurethane foam armrest pads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upholstered armrest pads with leather covers from the Wilkhahn leather collection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Optional:</w:t>
      </w:r>
      <w:r w:rsidR="00F06469" w:rsidRPr="009C6909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without armrests, armrest covers made of black through-dyed polypropylene</w:t>
      </w:r>
    </w:p>
    <w:p w:rsidR="00F06469" w:rsidRPr="009C6909" w:rsidRDefault="008350A7" w:rsidP="009C6909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Armrests can be retrofitted at any time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b/>
          <w:sz w:val="16"/>
          <w:szCs w:val="16"/>
          <w:lang w:val="en-GB"/>
        </w:rPr>
        <w:t>Environmental</w:t>
      </w:r>
      <w:r w:rsidR="004E4718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b/>
          <w:sz w:val="16"/>
          <w:szCs w:val="16"/>
          <w:lang w:val="en-GB"/>
        </w:rPr>
        <w:t>product</w:t>
      </w:r>
      <w:r w:rsidR="004E4718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b/>
          <w:sz w:val="16"/>
          <w:szCs w:val="16"/>
          <w:lang w:val="en-GB"/>
        </w:rPr>
        <w:t>information:</w:t>
      </w:r>
    </w:p>
    <w:p w:rsidR="00F06469" w:rsidRPr="00B72E9D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Material used:</w:t>
      </w:r>
      <w:r w:rsidR="00F06469" w:rsidRPr="00B72E9D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aluminium 42.7%, steel 16.4 %, zinc 2.5%, plastics 38.4%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 xml:space="preserve">Returns,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disassembly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 and recycling:</w:t>
      </w:r>
    </w:p>
    <w:p w:rsidR="00F06469" w:rsidRPr="00E87984" w:rsidRDefault="008350A7" w:rsidP="00130AAE">
      <w:pPr>
        <w:rPr>
          <w:rFonts w:ascii="Arial" w:hAnsi="Arial" w:cs="Arial"/>
          <w:sz w:val="16"/>
          <w:szCs w:val="16"/>
        </w:rPr>
      </w:pPr>
      <w:r w:rsidRPr="009E7929">
        <w:rPr>
          <w:rFonts w:ascii="Arial" w:hAnsi="Arial" w:cs="Arial"/>
          <w:sz w:val="16"/>
          <w:szCs w:val="16"/>
          <w:lang w:val="en-GB"/>
        </w:rPr>
        <w:t>All ON swivel-chair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 xml:space="preserve">components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are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suitable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for non-destructive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="009E7929" w:rsidRPr="009E7929">
        <w:rPr>
          <w:rFonts w:ascii="Arial" w:hAnsi="Arial" w:cs="Arial"/>
          <w:sz w:val="16"/>
          <w:szCs w:val="16"/>
          <w:lang w:val="en-GB"/>
        </w:rPr>
        <w:t>disassembly.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9E7929">
        <w:rPr>
          <w:rFonts w:ascii="Arial" w:hAnsi="Arial" w:cs="Arial"/>
          <w:sz w:val="16"/>
          <w:szCs w:val="16"/>
          <w:lang w:val="en-GB"/>
        </w:rPr>
        <w:t>In order to guarantee materials are sorted according to type, all components over 150 g in weight are labelled.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="00C36425" w:rsidRPr="00C36425">
        <w:rPr>
          <w:rFonts w:ascii="Arial" w:hAnsi="Arial" w:cs="Arial"/>
          <w:sz w:val="16"/>
          <w:szCs w:val="16"/>
          <w:lang w:val="en-GB"/>
        </w:rPr>
        <w:t xml:space="preserve">No agents to protect </w:t>
      </w:r>
      <w:proofErr w:type="gramStart"/>
      <w:r w:rsidR="00C36425" w:rsidRPr="00C36425">
        <w:rPr>
          <w:rFonts w:ascii="Arial" w:hAnsi="Arial" w:cs="Arial"/>
          <w:sz w:val="16"/>
          <w:szCs w:val="16"/>
          <w:lang w:val="en-GB"/>
        </w:rPr>
        <w:t>materials,</w:t>
      </w:r>
      <w:proofErr w:type="gramEnd"/>
      <w:r w:rsidR="00C36425" w:rsidRPr="00C36425">
        <w:rPr>
          <w:rFonts w:ascii="Arial" w:hAnsi="Arial" w:cs="Arial"/>
          <w:sz w:val="16"/>
          <w:szCs w:val="16"/>
          <w:lang w:val="en-GB"/>
        </w:rPr>
        <w:t xml:space="preserve"> or organic halogen compounds are used that prevent recycling at a later date</w:t>
      </w:r>
      <w:r w:rsidRPr="00C36425">
        <w:rPr>
          <w:rFonts w:ascii="Arial" w:hAnsi="Arial" w:cs="Arial"/>
          <w:sz w:val="16"/>
          <w:szCs w:val="16"/>
          <w:lang w:val="en-GB"/>
        </w:rPr>
        <w:t>.</w:t>
      </w:r>
      <w:r w:rsidR="00F06469" w:rsidRPr="001F5BD2">
        <w:rPr>
          <w:rFonts w:ascii="Arial" w:hAnsi="Arial" w:cs="Arial"/>
          <w:sz w:val="16"/>
          <w:szCs w:val="16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A total of 98 per cent of the chair can be recycled.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 xml:space="preserve">For further information visit: </w:t>
      </w:r>
      <w:hyperlink r:id="rId12" w:history="1">
        <w:r w:rsidR="003115A6" w:rsidRPr="00C85049">
          <w:rPr>
            <w:rStyle w:val="Hyperlink"/>
            <w:rFonts w:ascii="Arial" w:hAnsi="Arial" w:cs="Arial"/>
            <w:sz w:val="16"/>
            <w:szCs w:val="16"/>
            <w:lang w:val="en-GB"/>
          </w:rPr>
          <w:t>http://www.wilkhahn.com/en/about/corporate-responsibility/</w:t>
        </w:r>
      </w:hyperlink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8350A7" w:rsidP="00130AAE">
      <w:pPr>
        <w:rPr>
          <w:rFonts w:ascii="Arial" w:hAnsi="Arial" w:cs="Arial"/>
          <w:b/>
          <w:sz w:val="16"/>
          <w:szCs w:val="16"/>
        </w:rPr>
      </w:pPr>
      <w:r w:rsidRPr="00C36425">
        <w:rPr>
          <w:rFonts w:ascii="Arial" w:hAnsi="Arial" w:cs="Arial"/>
          <w:b/>
          <w:sz w:val="16"/>
          <w:szCs w:val="16"/>
          <w:lang w:val="en-GB"/>
        </w:rPr>
        <w:t>Certification and awards: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UN Global Compact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ISO 9001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ISO 14001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EMAS</w:t>
      </w:r>
    </w:p>
    <w:p w:rsidR="00F06469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GREENGUARD</w:t>
      </w:r>
      <w:r w:rsidRPr="00C36425">
        <w:rPr>
          <w:rFonts w:ascii="Arial" w:hAnsi="Arial" w:cs="Arial"/>
          <w:sz w:val="12"/>
          <w:szCs w:val="12"/>
          <w:vertAlign w:val="superscript"/>
          <w:lang w:val="en-GB"/>
        </w:rPr>
        <w:t>TM</w:t>
      </w:r>
      <w:r w:rsidRPr="00C36425">
        <w:rPr>
          <w:rFonts w:ascii="Arial" w:hAnsi="Arial" w:cs="Arial"/>
          <w:sz w:val="12"/>
          <w:szCs w:val="12"/>
          <w:lang w:val="en-GB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(certified version available on request)</w:t>
      </w:r>
    </w:p>
    <w:p w:rsidR="00DE660E" w:rsidRPr="00143714" w:rsidRDefault="008350A7" w:rsidP="00DE660E">
      <w:pPr>
        <w:rPr>
          <w:rFonts w:ascii="Arial" w:hAnsi="Arial" w:cs="Arial"/>
          <w:sz w:val="16"/>
          <w:szCs w:val="16"/>
          <w:lang w:val="en-GB"/>
        </w:rPr>
      </w:pPr>
      <w:r w:rsidRPr="00C36425">
        <w:rPr>
          <w:rFonts w:ascii="Arial" w:hAnsi="Arial" w:cs="Arial"/>
          <w:sz w:val="16"/>
          <w:szCs w:val="16"/>
          <w:lang w:val="en-GB"/>
        </w:rPr>
        <w:t>AFRDI Green Tick Pr</w:t>
      </w:r>
      <w:r w:rsidR="005C52A7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C36425">
        <w:rPr>
          <w:rFonts w:ascii="Arial" w:hAnsi="Arial" w:cs="Arial"/>
          <w:sz w:val="16"/>
          <w:szCs w:val="16"/>
          <w:lang w:val="en-GB"/>
        </w:rPr>
        <w:t>, Level A – Platinum</w:t>
      </w:r>
    </w:p>
    <w:p w:rsidR="00DE660E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AFRDI Blue Tick Product Certification based on AS/NZS 4438 – Level 6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LEED</w:t>
      </w:r>
    </w:p>
    <w:p w:rsidR="00F06469" w:rsidRPr="001F5BD2" w:rsidRDefault="00C36425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The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following</w:t>
      </w:r>
      <w:r w:rsidR="004E4718">
        <w:rPr>
          <w:rFonts w:ascii="Arial" w:hAnsi="Arial" w:cs="Arial"/>
          <w:sz w:val="16"/>
          <w:szCs w:val="16"/>
          <w:lang w:val="en-GB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LEED</w:t>
      </w:r>
      <w:r w:rsidR="008350A7" w:rsidRPr="00C36425">
        <w:rPr>
          <w:rFonts w:ascii="Arial" w:hAnsi="Arial" w:cs="Arial"/>
          <w:sz w:val="16"/>
          <w:szCs w:val="16"/>
          <w:lang w:val="en-GB"/>
        </w:rPr>
        <w:t xml:space="preserve"> rating</w:t>
      </w:r>
      <w:r w:rsidR="005C52A7">
        <w:rPr>
          <w:rFonts w:ascii="Arial" w:hAnsi="Arial" w:cs="Arial"/>
          <w:sz w:val="16"/>
          <w:szCs w:val="16"/>
          <w:lang w:val="en-GB"/>
        </w:rPr>
        <w:t>s</w:t>
      </w:r>
      <w:r w:rsidR="008350A7" w:rsidRPr="00C36425">
        <w:rPr>
          <w:rFonts w:ascii="Arial" w:hAnsi="Arial" w:cs="Arial"/>
          <w:sz w:val="16"/>
          <w:szCs w:val="16"/>
          <w:lang w:val="en-GB"/>
        </w:rPr>
        <w:t xml:space="preserve"> can be achieved: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LEED CI</w:t>
      </w:r>
      <w:r w:rsidR="00F06469" w:rsidRPr="007B6D68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LEED NC</w:t>
      </w:r>
      <w:r w:rsidR="00F06469" w:rsidRPr="007B6D68">
        <w:rPr>
          <w:rFonts w:ascii="Arial" w:hAnsi="Arial" w:cs="Arial"/>
          <w:sz w:val="16"/>
          <w:szCs w:val="16"/>
          <w:lang w:val="en-US"/>
        </w:rPr>
        <w:tab/>
        <w:t>4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LEED EB</w:t>
      </w:r>
      <w:r w:rsidR="00F06469" w:rsidRPr="007B6D68">
        <w:rPr>
          <w:rFonts w:ascii="Arial" w:hAnsi="Arial" w:cs="Arial"/>
          <w:sz w:val="16"/>
          <w:szCs w:val="16"/>
          <w:lang w:val="en-US"/>
        </w:rPr>
        <w:tab/>
        <w:t>7</w:t>
      </w:r>
    </w:p>
    <w:p w:rsidR="00F06469" w:rsidRPr="007B6D68" w:rsidRDefault="00F06469" w:rsidP="00130AAE">
      <w:pPr>
        <w:rPr>
          <w:rFonts w:ascii="Arial" w:hAnsi="Arial" w:cs="Arial"/>
          <w:sz w:val="16"/>
          <w:szCs w:val="16"/>
          <w:lang w:val="en-US"/>
        </w:rPr>
      </w:pPr>
    </w:p>
    <w:p w:rsidR="00F06469" w:rsidRPr="007B6D68" w:rsidRDefault="008350A7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C36425">
        <w:rPr>
          <w:rFonts w:ascii="Arial" w:hAnsi="Arial" w:cs="Arial"/>
          <w:b/>
          <w:sz w:val="16"/>
          <w:szCs w:val="16"/>
          <w:lang w:val="en-GB"/>
        </w:rPr>
        <w:t>International</w:t>
      </w:r>
      <w:r w:rsidR="004E4718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C36425">
        <w:rPr>
          <w:rFonts w:ascii="Arial" w:hAnsi="Arial" w:cs="Arial"/>
          <w:b/>
          <w:sz w:val="16"/>
          <w:szCs w:val="16"/>
          <w:lang w:val="en-GB"/>
        </w:rPr>
        <w:t>design awards: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iF product design award 2010, Hanover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Australian International Design Award 2010, Sydney: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"Furniture and Interior Products" category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Mix Interior Award 2010, London: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"Furniture" category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C36425" w:rsidRPr="00C36425">
        <w:rPr>
          <w:rFonts w:ascii="Arial" w:hAnsi="Arial" w:cs="Arial"/>
          <w:sz w:val="16"/>
          <w:szCs w:val="16"/>
          <w:lang w:val="en-GB"/>
        </w:rPr>
        <w:t>NeoCon</w:t>
      </w:r>
      <w:r w:rsidRPr="00C36425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"Best of Competition", best product at the trade show in all categories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C36425" w:rsidRPr="00C36425">
        <w:rPr>
          <w:rFonts w:ascii="Arial" w:hAnsi="Arial" w:cs="Arial"/>
          <w:sz w:val="16"/>
          <w:szCs w:val="16"/>
          <w:lang w:val="en-GB"/>
        </w:rPr>
        <w:t>NeoCon</w:t>
      </w:r>
      <w:r w:rsidRPr="00C36425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"Gold Winner", best product in the "Office chair/ergonomics" category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C36425" w:rsidRPr="00C36425">
        <w:rPr>
          <w:rFonts w:ascii="Arial" w:hAnsi="Arial" w:cs="Arial"/>
          <w:sz w:val="16"/>
          <w:szCs w:val="16"/>
          <w:lang w:val="en-GB"/>
        </w:rPr>
        <w:t>NeoCon</w:t>
      </w:r>
      <w:r w:rsidRPr="00C36425">
        <w:rPr>
          <w:rFonts w:ascii="Arial" w:hAnsi="Arial" w:cs="Arial"/>
          <w:sz w:val="16"/>
          <w:szCs w:val="16"/>
          <w:lang w:val="en-GB"/>
        </w:rPr>
        <w:t xml:space="preserve"> 2010, Chicago: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  <w:r w:rsidRPr="00C36425">
        <w:rPr>
          <w:rFonts w:ascii="Arial" w:hAnsi="Arial" w:cs="Arial"/>
          <w:sz w:val="16"/>
          <w:szCs w:val="16"/>
          <w:lang w:val="en-GB"/>
        </w:rPr>
        <w:t>"Silver Winner", in the "Seating/Conference" category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Best of NeoCon 2010, Chicago - People's Choice Awards 2010: "Silver Winner", in the "Seating/Conference" category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FX International Interior Design Awards, ''Product of the year 2010''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Good Design Award 2010, Chicago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>2010: Good Design Award 2010, Japan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2011: Universal Design Award 2011, Hanover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2011: German Design Prize 2011, Silver</w:t>
      </w:r>
    </w:p>
    <w:p w:rsidR="00F06469" w:rsidRPr="007B6D68" w:rsidRDefault="008350A7" w:rsidP="00130AAE">
      <w:pPr>
        <w:rPr>
          <w:rFonts w:ascii="Arial" w:hAnsi="Arial" w:cs="Arial"/>
          <w:sz w:val="16"/>
          <w:szCs w:val="16"/>
          <w:lang w:val="en-US"/>
        </w:rPr>
      </w:pPr>
      <w:r w:rsidRPr="00C36425">
        <w:rPr>
          <w:rFonts w:ascii="Arial" w:hAnsi="Arial" w:cs="Arial"/>
          <w:sz w:val="16"/>
          <w:szCs w:val="16"/>
          <w:lang w:val="en-GB"/>
        </w:rPr>
        <w:t xml:space="preserve">2011: Universal Design Award 2011, Consumer </w:t>
      </w:r>
      <w:proofErr w:type="spellStart"/>
      <w:r w:rsidRPr="00C36425">
        <w:rPr>
          <w:rFonts w:ascii="Arial" w:hAnsi="Arial" w:cs="Arial"/>
          <w:sz w:val="16"/>
          <w:szCs w:val="16"/>
          <w:lang w:val="en-GB"/>
        </w:rPr>
        <w:t>Favorite</w:t>
      </w:r>
      <w:proofErr w:type="spellEnd"/>
      <w:r w:rsidRPr="00C36425">
        <w:rPr>
          <w:rFonts w:ascii="Arial" w:hAnsi="Arial" w:cs="Arial"/>
          <w:sz w:val="16"/>
          <w:szCs w:val="16"/>
          <w:lang w:val="en-GB"/>
        </w:rPr>
        <w:t>, Hanover</w:t>
      </w:r>
      <w:r w:rsidR="00F06469" w:rsidRPr="007B6D6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F06469" w:rsidRPr="001F5BD2" w:rsidRDefault="008350A7" w:rsidP="00130AAE">
      <w:pPr>
        <w:rPr>
          <w:rFonts w:ascii="Arial" w:hAnsi="Arial" w:cs="Arial"/>
          <w:sz w:val="16"/>
          <w:szCs w:val="16"/>
        </w:rPr>
      </w:pPr>
      <w:r w:rsidRPr="00C36425">
        <w:rPr>
          <w:rFonts w:ascii="Arial" w:hAnsi="Arial" w:cs="Arial"/>
          <w:sz w:val="16"/>
          <w:szCs w:val="16"/>
          <w:lang w:val="en-GB"/>
        </w:rPr>
        <w:t>2012: Federal Ecodesign Award Product 2012</w:t>
      </w: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1F5BD2" w:rsidRDefault="00F06469" w:rsidP="00130AAE">
      <w:pPr>
        <w:rPr>
          <w:rFonts w:ascii="Arial" w:hAnsi="Arial" w:cs="Arial"/>
          <w:sz w:val="16"/>
          <w:szCs w:val="16"/>
        </w:rPr>
      </w:pPr>
    </w:p>
    <w:p w:rsidR="00F06469" w:rsidRPr="00261781" w:rsidRDefault="008350A7" w:rsidP="00130AAE">
      <w:pPr>
        <w:rPr>
          <w:rFonts w:ascii="Arial" w:hAnsi="Arial" w:cs="Arial"/>
          <w:sz w:val="14"/>
          <w:szCs w:val="14"/>
        </w:rPr>
      </w:pPr>
      <w:r w:rsidRPr="00C36425">
        <w:rPr>
          <w:rFonts w:ascii="Arial" w:hAnsi="Arial" w:cs="Arial"/>
          <w:sz w:val="14"/>
          <w:szCs w:val="14"/>
          <w:lang w:val="en-GB"/>
        </w:rPr>
        <w:t>Wilkhahn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reserves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the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right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to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make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technical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changes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to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the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Pr="00C36425">
        <w:rPr>
          <w:rFonts w:ascii="Arial" w:hAnsi="Arial" w:cs="Arial"/>
          <w:sz w:val="14"/>
          <w:szCs w:val="14"/>
          <w:lang w:val="en-GB"/>
        </w:rPr>
        <w:t>information</w:t>
      </w:r>
      <w:r w:rsidR="004E4718">
        <w:rPr>
          <w:rFonts w:ascii="Arial" w:hAnsi="Arial" w:cs="Arial"/>
          <w:sz w:val="14"/>
          <w:szCs w:val="14"/>
          <w:lang w:val="en-GB"/>
        </w:rPr>
        <w:t xml:space="preserve"> </w:t>
      </w:r>
      <w:r w:rsidR="00C36425" w:rsidRPr="00C36425">
        <w:rPr>
          <w:rFonts w:ascii="Arial" w:hAnsi="Arial" w:cs="Arial"/>
          <w:sz w:val="14"/>
          <w:szCs w:val="14"/>
          <w:lang w:val="en-GB"/>
        </w:rPr>
        <w:t>provided</w:t>
      </w:r>
      <w:r w:rsidRPr="00C36425">
        <w:rPr>
          <w:rFonts w:ascii="Arial" w:hAnsi="Arial" w:cs="Arial"/>
          <w:sz w:val="14"/>
          <w:szCs w:val="14"/>
          <w:lang w:val="en-GB"/>
        </w:rPr>
        <w:t>.</w:t>
      </w:r>
    </w:p>
    <w:p w:rsidR="00F06469" w:rsidRPr="00261781" w:rsidRDefault="00D66114" w:rsidP="00130AA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GB"/>
        </w:rPr>
        <w:t>May 2015</w:t>
      </w:r>
      <w:r w:rsidR="008350A7" w:rsidRPr="00C36425">
        <w:rPr>
          <w:rFonts w:ascii="Arial" w:hAnsi="Arial" w:cs="Arial"/>
          <w:sz w:val="14"/>
          <w:szCs w:val="14"/>
          <w:lang w:val="en-GB"/>
        </w:rPr>
        <w:t xml:space="preserve"> version</w:t>
      </w:r>
    </w:p>
    <w:sectPr w:rsidR="00F06469" w:rsidRPr="00261781" w:rsidSect="008011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47" w:rsidRDefault="00CD3947" w:rsidP="00F04BF0">
      <w:r>
        <w:separator/>
      </w:r>
    </w:p>
  </w:endnote>
  <w:endnote w:type="continuationSeparator" w:id="0">
    <w:p w:rsidR="00CD3947" w:rsidRDefault="00CD3947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05" w:rsidRDefault="00540505"/>
  <w:p w:rsidR="00540505" w:rsidRDefault="00540505">
    <w:r>
      <w:rPr>
        <w:rFonts w:ascii="Arial" w:hAnsi="Arial"/>
        <w:sz w:val="14"/>
      </w:rPr>
      <w:t>Page</w:t>
    </w:r>
    <w:r w:rsidRPr="001F5BD2">
      <w:rPr>
        <w:rFonts w:ascii="Arial" w:hAnsi="Arial"/>
        <w:sz w:val="14"/>
      </w:rPr>
      <w:t xml:space="preserve"> </w:t>
    </w:r>
    <w:r w:rsidR="006C1996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6C1996" w:rsidRPr="001F5BD2">
      <w:rPr>
        <w:rFonts w:ascii="Arial" w:hAnsi="Arial"/>
        <w:sz w:val="14"/>
      </w:rPr>
      <w:fldChar w:fldCharType="separate"/>
    </w:r>
    <w:r w:rsidR="00D66114">
      <w:rPr>
        <w:rFonts w:ascii="Arial" w:hAnsi="Arial"/>
        <w:noProof/>
        <w:sz w:val="14"/>
      </w:rPr>
      <w:t>3</w:t>
    </w:r>
    <w:r w:rsidR="006C1996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of</w:t>
    </w:r>
    <w:proofErr w:type="spellEnd"/>
    <w:r w:rsidRPr="001F5BD2">
      <w:rPr>
        <w:rFonts w:ascii="Arial" w:hAnsi="Arial"/>
        <w:sz w:val="14"/>
      </w:rPr>
      <w:t xml:space="preserve"> </w:t>
    </w:r>
    <w:r w:rsidR="006C1996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6C1996" w:rsidRPr="001F5BD2">
      <w:rPr>
        <w:rFonts w:ascii="Arial" w:hAnsi="Arial"/>
        <w:sz w:val="14"/>
      </w:rPr>
      <w:fldChar w:fldCharType="separate"/>
    </w:r>
    <w:r w:rsidR="00D66114">
      <w:rPr>
        <w:rFonts w:ascii="Arial" w:hAnsi="Arial"/>
        <w:noProof/>
        <w:sz w:val="14"/>
      </w:rPr>
      <w:t>3</w:t>
    </w:r>
    <w:r w:rsidR="006C1996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>
      <w:rPr>
        <w:rFonts w:ascii="Arial" w:hAnsi="Arial" w:cs="Arial"/>
        <w:sz w:val="14"/>
        <w:szCs w:val="16"/>
      </w:rPr>
      <w:t>Model:</w:t>
    </w:r>
    <w:r w:rsidRPr="001F5BD2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ON 171/7, 172/7, 171</w:t>
    </w:r>
    <w:r w:rsidRPr="001F5BD2">
      <w:rPr>
        <w:rFonts w:ascii="Arial" w:hAnsi="Arial" w:cs="Arial"/>
        <w:sz w:val="14"/>
        <w:szCs w:val="16"/>
      </w:rPr>
      <w:t>/7</w:t>
    </w:r>
    <w:r>
      <w:rPr>
        <w:rFonts w:ascii="Arial" w:hAnsi="Arial" w:cs="Arial"/>
        <w:sz w:val="14"/>
        <w:szCs w:val="16"/>
      </w:rPr>
      <w:t>1, 172</w:t>
    </w:r>
    <w:r w:rsidRPr="001F5BD2">
      <w:rPr>
        <w:rFonts w:ascii="Arial" w:hAnsi="Arial" w:cs="Arial"/>
        <w:sz w:val="14"/>
        <w:szCs w:val="16"/>
      </w:rPr>
      <w:t>/71</w:t>
    </w:r>
  </w:p>
  <w:p w:rsidR="00540505" w:rsidRPr="001F5BD2" w:rsidRDefault="0054050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47" w:rsidRDefault="00CD3947" w:rsidP="00F04BF0">
      <w:r>
        <w:separator/>
      </w:r>
    </w:p>
  </w:footnote>
  <w:footnote w:type="continuationSeparator" w:id="0">
    <w:p w:rsidR="00CD3947" w:rsidRDefault="00CD3947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05" w:rsidRDefault="00540505" w:rsidP="001F5BD2">
    <w:pPr>
      <w:rPr>
        <w:rFonts w:ascii="Arial" w:hAnsi="Arial" w:cs="Arial"/>
        <w:b/>
        <w:sz w:val="20"/>
      </w:rPr>
    </w:pPr>
  </w:p>
  <w:p w:rsidR="00540505" w:rsidRDefault="00540505" w:rsidP="001F5BD2">
    <w:pPr>
      <w:rPr>
        <w:rFonts w:ascii="Arial" w:hAnsi="Arial" w:cs="Arial"/>
        <w:b/>
        <w:sz w:val="20"/>
      </w:rPr>
    </w:pPr>
  </w:p>
  <w:p w:rsidR="00540505" w:rsidRDefault="00540505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>170</w:t>
    </w:r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range</w:t>
    </w:r>
    <w:proofErr w:type="spellEnd"/>
    <w:r w:rsidRPr="0028688F">
      <w:rPr>
        <w:rFonts w:ascii="Arial" w:hAnsi="Arial" w:cs="Arial"/>
        <w:b/>
        <w:sz w:val="20"/>
      </w:rPr>
      <w:t xml:space="preserve"> - ON ®</w:t>
    </w:r>
    <w:r w:rsidRPr="008445DB">
      <w:rPr>
        <w:rFonts w:ascii="Arial" w:hAnsi="Arial" w:cs="Arial"/>
        <w:b/>
        <w:sz w:val="20"/>
      </w:rPr>
      <w:t xml:space="preserve"> </w:t>
    </w:r>
  </w:p>
  <w:p w:rsidR="00540505" w:rsidRDefault="00540505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0" t="0" r="0" b="0"/>
          <wp:wrapTight wrapText="bothSides">
            <wp:wrapPolygon edited="0">
              <wp:start x="6353" y="0"/>
              <wp:lineTo x="0" y="0"/>
              <wp:lineTo x="0" y="5515"/>
              <wp:lineTo x="424" y="19302"/>
              <wp:lineTo x="21388" y="19302"/>
              <wp:lineTo x="21388" y="5515"/>
              <wp:lineTo x="17153" y="0"/>
              <wp:lineTo x="6353" y="0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314ED"/>
    <w:rsid w:val="00032F37"/>
    <w:rsid w:val="000411D2"/>
    <w:rsid w:val="00072703"/>
    <w:rsid w:val="00076AEB"/>
    <w:rsid w:val="00085343"/>
    <w:rsid w:val="000854F8"/>
    <w:rsid w:val="00087EED"/>
    <w:rsid w:val="00094590"/>
    <w:rsid w:val="000951DA"/>
    <w:rsid w:val="000C6DBD"/>
    <w:rsid w:val="00130AAE"/>
    <w:rsid w:val="001563B1"/>
    <w:rsid w:val="00164BB9"/>
    <w:rsid w:val="001D1C48"/>
    <w:rsid w:val="001F5BD2"/>
    <w:rsid w:val="0020492B"/>
    <w:rsid w:val="00215CBD"/>
    <w:rsid w:val="00233E36"/>
    <w:rsid w:val="00250951"/>
    <w:rsid w:val="002551FD"/>
    <w:rsid w:val="00261781"/>
    <w:rsid w:val="00265109"/>
    <w:rsid w:val="0028688F"/>
    <w:rsid w:val="002945BC"/>
    <w:rsid w:val="002F53FB"/>
    <w:rsid w:val="002F63EF"/>
    <w:rsid w:val="003115A6"/>
    <w:rsid w:val="003543FB"/>
    <w:rsid w:val="00384E00"/>
    <w:rsid w:val="0038687C"/>
    <w:rsid w:val="003900E6"/>
    <w:rsid w:val="003C0002"/>
    <w:rsid w:val="003D3F94"/>
    <w:rsid w:val="003E28B1"/>
    <w:rsid w:val="003F09D6"/>
    <w:rsid w:val="003F4ED4"/>
    <w:rsid w:val="004309BF"/>
    <w:rsid w:val="00437FA9"/>
    <w:rsid w:val="00467046"/>
    <w:rsid w:val="00482479"/>
    <w:rsid w:val="00493F94"/>
    <w:rsid w:val="004E4718"/>
    <w:rsid w:val="00501E58"/>
    <w:rsid w:val="00520877"/>
    <w:rsid w:val="005330F7"/>
    <w:rsid w:val="00535A0B"/>
    <w:rsid w:val="00540505"/>
    <w:rsid w:val="00551E52"/>
    <w:rsid w:val="00554061"/>
    <w:rsid w:val="00577269"/>
    <w:rsid w:val="00577334"/>
    <w:rsid w:val="005C52A7"/>
    <w:rsid w:val="006436B3"/>
    <w:rsid w:val="006505AF"/>
    <w:rsid w:val="00660F3A"/>
    <w:rsid w:val="00676E91"/>
    <w:rsid w:val="00681E66"/>
    <w:rsid w:val="006C1996"/>
    <w:rsid w:val="006D2422"/>
    <w:rsid w:val="006D614B"/>
    <w:rsid w:val="006F3E91"/>
    <w:rsid w:val="0074023E"/>
    <w:rsid w:val="007461FB"/>
    <w:rsid w:val="007B6D68"/>
    <w:rsid w:val="007D2308"/>
    <w:rsid w:val="00801180"/>
    <w:rsid w:val="0082524F"/>
    <w:rsid w:val="008350A7"/>
    <w:rsid w:val="008445DB"/>
    <w:rsid w:val="0085189C"/>
    <w:rsid w:val="00851998"/>
    <w:rsid w:val="0088489B"/>
    <w:rsid w:val="008D6F55"/>
    <w:rsid w:val="00930C25"/>
    <w:rsid w:val="00942AFD"/>
    <w:rsid w:val="00971B66"/>
    <w:rsid w:val="009C6909"/>
    <w:rsid w:val="009E6E4A"/>
    <w:rsid w:val="009E7929"/>
    <w:rsid w:val="009F13BB"/>
    <w:rsid w:val="009F52F1"/>
    <w:rsid w:val="009F6145"/>
    <w:rsid w:val="00A07735"/>
    <w:rsid w:val="00A10A91"/>
    <w:rsid w:val="00A16318"/>
    <w:rsid w:val="00A2249A"/>
    <w:rsid w:val="00A3339C"/>
    <w:rsid w:val="00A659EA"/>
    <w:rsid w:val="00A702EE"/>
    <w:rsid w:val="00A72D74"/>
    <w:rsid w:val="00AE5965"/>
    <w:rsid w:val="00B22A24"/>
    <w:rsid w:val="00B60BF5"/>
    <w:rsid w:val="00B72E9D"/>
    <w:rsid w:val="00B81FEE"/>
    <w:rsid w:val="00B950C6"/>
    <w:rsid w:val="00BA0DA1"/>
    <w:rsid w:val="00BA2045"/>
    <w:rsid w:val="00BE77B8"/>
    <w:rsid w:val="00C00EC3"/>
    <w:rsid w:val="00C23A39"/>
    <w:rsid w:val="00C26A03"/>
    <w:rsid w:val="00C36425"/>
    <w:rsid w:val="00C5094E"/>
    <w:rsid w:val="00CC0526"/>
    <w:rsid w:val="00CD3947"/>
    <w:rsid w:val="00CE7B99"/>
    <w:rsid w:val="00CF2A03"/>
    <w:rsid w:val="00D13C01"/>
    <w:rsid w:val="00D179F5"/>
    <w:rsid w:val="00D209CF"/>
    <w:rsid w:val="00D54CE7"/>
    <w:rsid w:val="00D66114"/>
    <w:rsid w:val="00D867FC"/>
    <w:rsid w:val="00D9377D"/>
    <w:rsid w:val="00DC2B07"/>
    <w:rsid w:val="00DD01C3"/>
    <w:rsid w:val="00DD62A3"/>
    <w:rsid w:val="00DE5942"/>
    <w:rsid w:val="00DE660E"/>
    <w:rsid w:val="00E85530"/>
    <w:rsid w:val="00E87984"/>
    <w:rsid w:val="00E9056F"/>
    <w:rsid w:val="00E93511"/>
    <w:rsid w:val="00ED7144"/>
    <w:rsid w:val="00F035E5"/>
    <w:rsid w:val="00F04BF0"/>
    <w:rsid w:val="00F06469"/>
    <w:rsid w:val="00F373B8"/>
    <w:rsid w:val="00F64153"/>
    <w:rsid w:val="00FB52A4"/>
    <w:rsid w:val="00FB630B"/>
    <w:rsid w:val="00FC45A3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lkhahn.com/en/about/corporate-responsibility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7415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4</cp:revision>
  <cp:lastPrinted>2014-07-22T11:48:00Z</cp:lastPrinted>
  <dcterms:created xsi:type="dcterms:W3CDTF">2014-09-20T18:00:00Z</dcterms:created>
  <dcterms:modified xsi:type="dcterms:W3CDTF">2015-05-27T12:10:00Z</dcterms:modified>
</cp:coreProperties>
</file>